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83D4" w14:textId="77777777" w:rsidR="005765A3" w:rsidRPr="005765A3" w:rsidRDefault="00FC3335" w:rsidP="00C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84F6C5" wp14:editId="1AFBB4F1">
            <wp:simplePos x="0" y="0"/>
            <wp:positionH relativeFrom="column">
              <wp:posOffset>-26670</wp:posOffset>
            </wp:positionH>
            <wp:positionV relativeFrom="paragraph">
              <wp:posOffset>-575310</wp:posOffset>
            </wp:positionV>
            <wp:extent cx="1028700" cy="10287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5A3" w:rsidRPr="005765A3">
        <w:rPr>
          <w:rFonts w:ascii="Times New Roman" w:hAnsi="Times New Roman"/>
          <w:b/>
          <w:bCs/>
          <w:sz w:val="24"/>
          <w:szCs w:val="24"/>
        </w:rPr>
        <w:t xml:space="preserve">Договор </w:t>
      </w:r>
      <w:r w:rsidR="0081457F">
        <w:rPr>
          <w:rFonts w:ascii="Times New Roman" w:hAnsi="Times New Roman"/>
          <w:b/>
          <w:bCs/>
          <w:sz w:val="24"/>
          <w:szCs w:val="24"/>
        </w:rPr>
        <w:t>№</w:t>
      </w:r>
      <w:r w:rsidR="005765A3" w:rsidRPr="005765A3">
        <w:rPr>
          <w:rFonts w:ascii="Times New Roman" w:hAnsi="Times New Roman"/>
          <w:b/>
          <w:bCs/>
          <w:sz w:val="24"/>
          <w:szCs w:val="24"/>
        </w:rPr>
        <w:t xml:space="preserve"> _____</w:t>
      </w:r>
    </w:p>
    <w:p w14:paraId="752142AA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5A3">
        <w:rPr>
          <w:rFonts w:ascii="Times New Roman" w:hAnsi="Times New Roman"/>
          <w:b/>
          <w:bCs/>
          <w:sz w:val="24"/>
          <w:szCs w:val="24"/>
        </w:rPr>
        <w:t>на уборку и вывоз снега</w:t>
      </w:r>
    </w:p>
    <w:p w14:paraId="18076E45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1DFFF1" w14:textId="730829CC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BD">
        <w:rPr>
          <w:rFonts w:ascii="Times New Roman" w:hAnsi="Times New Roman"/>
          <w:i/>
          <w:sz w:val="24"/>
          <w:szCs w:val="24"/>
        </w:rPr>
        <w:t>г. </w:t>
      </w:r>
      <w:r w:rsidR="00DC53BD" w:rsidRPr="00DC53BD">
        <w:rPr>
          <w:rFonts w:ascii="Times New Roman" w:hAnsi="Times New Roman"/>
          <w:i/>
          <w:sz w:val="24"/>
          <w:szCs w:val="24"/>
        </w:rPr>
        <w:t>Пермь</w:t>
      </w:r>
      <w:r w:rsidRPr="005765A3">
        <w:rPr>
          <w:rFonts w:ascii="Times New Roman" w:hAnsi="Times New Roman"/>
          <w:sz w:val="24"/>
          <w:szCs w:val="24"/>
        </w:rPr>
        <w:t xml:space="preserve"> </w:t>
      </w:r>
      <w:r w:rsidRPr="00DC53BD">
        <w:rPr>
          <w:rFonts w:ascii="Times New Roman" w:hAnsi="Times New Roman"/>
          <w:i/>
          <w:sz w:val="24"/>
          <w:szCs w:val="24"/>
        </w:rPr>
        <w:t>"___"_________ </w:t>
      </w:r>
      <w:r w:rsidR="00DC53BD" w:rsidRPr="00DC53BD">
        <w:rPr>
          <w:rFonts w:ascii="Times New Roman" w:hAnsi="Times New Roman"/>
          <w:i/>
          <w:sz w:val="24"/>
          <w:szCs w:val="24"/>
        </w:rPr>
        <w:t>202</w:t>
      </w:r>
      <w:r w:rsidR="005D6C67">
        <w:rPr>
          <w:rFonts w:ascii="Times New Roman" w:hAnsi="Times New Roman"/>
          <w:i/>
          <w:sz w:val="24"/>
          <w:szCs w:val="24"/>
        </w:rPr>
        <w:t>4</w:t>
      </w:r>
      <w:r w:rsidRPr="00DC53BD">
        <w:rPr>
          <w:rFonts w:ascii="Times New Roman" w:hAnsi="Times New Roman"/>
          <w:i/>
          <w:sz w:val="24"/>
          <w:szCs w:val="24"/>
        </w:rPr>
        <w:t> г.</w:t>
      </w:r>
      <w:r w:rsidRPr="005765A3">
        <w:rPr>
          <w:rFonts w:ascii="Times New Roman" w:hAnsi="Times New Roman"/>
          <w:sz w:val="24"/>
          <w:szCs w:val="24"/>
        </w:rPr>
        <w:br/>
      </w:r>
    </w:p>
    <w:p w14:paraId="49F0A734" w14:textId="77777777" w:rsidR="00BE34D4" w:rsidRDefault="003B6D6E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4D4">
        <w:rPr>
          <w:rFonts w:ascii="Times New Roman" w:hAnsi="Times New Roman"/>
          <w:b/>
          <w:i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C1005" w:rsidRPr="006C1005">
        <w:rPr>
          <w:rFonts w:ascii="Times New Roman" w:hAnsi="Times New Roman"/>
          <w:b/>
          <w:i/>
          <w:sz w:val="24"/>
          <w:szCs w:val="24"/>
        </w:rPr>
        <w:t>__</w:t>
      </w:r>
      <w:r w:rsidR="002A0378">
        <w:rPr>
          <w:rFonts w:ascii="Times New Roman" w:hAnsi="Times New Roman"/>
          <w:b/>
          <w:i/>
          <w:sz w:val="24"/>
          <w:szCs w:val="24"/>
        </w:rPr>
        <w:t>__________</w:t>
      </w:r>
      <w:r w:rsidR="006C1005" w:rsidRPr="006C1005">
        <w:rPr>
          <w:rFonts w:ascii="Times New Roman" w:hAnsi="Times New Roman"/>
          <w:b/>
          <w:i/>
          <w:sz w:val="24"/>
          <w:szCs w:val="24"/>
        </w:rPr>
        <w:t>___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5765A3" w:rsidRPr="005765A3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="005765A3" w:rsidRPr="005765A3">
        <w:rPr>
          <w:rFonts w:ascii="Times New Roman" w:hAnsi="Times New Roman"/>
          <w:sz w:val="24"/>
          <w:szCs w:val="24"/>
        </w:rPr>
        <w:t xml:space="preserve"> в дальнейшем "Заказчик", в лице </w:t>
      </w:r>
      <w:r w:rsidRPr="003B6D6E">
        <w:rPr>
          <w:rFonts w:ascii="Times New Roman" w:hAnsi="Times New Roman"/>
          <w:b/>
          <w:i/>
          <w:sz w:val="24"/>
          <w:szCs w:val="24"/>
        </w:rPr>
        <w:t xml:space="preserve">генерального директора </w:t>
      </w:r>
      <w:r w:rsidR="006C1005" w:rsidRPr="006C1005">
        <w:rPr>
          <w:rFonts w:ascii="Times New Roman" w:hAnsi="Times New Roman"/>
          <w:b/>
          <w:i/>
          <w:sz w:val="24"/>
          <w:szCs w:val="24"/>
        </w:rPr>
        <w:t>______</w:t>
      </w:r>
      <w:r w:rsidR="005765A3" w:rsidRPr="005765A3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его</w:t>
      </w:r>
      <w:r w:rsidR="005765A3" w:rsidRPr="005765A3">
        <w:rPr>
          <w:rFonts w:ascii="Times New Roman" w:hAnsi="Times New Roman"/>
          <w:sz w:val="24"/>
          <w:szCs w:val="24"/>
        </w:rPr>
        <w:t xml:space="preserve"> на основании </w:t>
      </w:r>
      <w:r w:rsidR="005765A3" w:rsidRPr="005765A3">
        <w:rPr>
          <w:rFonts w:ascii="Times New Roman" w:hAnsi="Times New Roman"/>
          <w:i/>
          <w:iCs/>
          <w:sz w:val="24"/>
          <w:szCs w:val="24"/>
        </w:rPr>
        <w:t>Устава</w:t>
      </w:r>
      <w:r w:rsidR="005765A3" w:rsidRPr="005765A3">
        <w:rPr>
          <w:rFonts w:ascii="Times New Roman" w:hAnsi="Times New Roman"/>
          <w:sz w:val="24"/>
          <w:szCs w:val="24"/>
        </w:rPr>
        <w:t xml:space="preserve">, с одной стороны и </w:t>
      </w:r>
    </w:p>
    <w:p w14:paraId="304B4A09" w14:textId="77777777" w:rsidR="005765A3" w:rsidRPr="005765A3" w:rsidRDefault="00BE34D4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4D4">
        <w:rPr>
          <w:rFonts w:ascii="Times New Roman" w:hAnsi="Times New Roman"/>
          <w:b/>
          <w:i/>
          <w:sz w:val="24"/>
          <w:szCs w:val="24"/>
        </w:rPr>
        <w:t>Общество с ограниченной ответственностью «Империя»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765A3" w:rsidRPr="005765A3">
        <w:rPr>
          <w:rFonts w:ascii="Times New Roman" w:hAnsi="Times New Roman"/>
          <w:sz w:val="24"/>
          <w:szCs w:val="24"/>
        </w:rPr>
        <w:t>именуем</w:t>
      </w:r>
      <w:r w:rsidR="003B6D6E">
        <w:rPr>
          <w:rFonts w:ascii="Times New Roman" w:hAnsi="Times New Roman"/>
          <w:sz w:val="24"/>
          <w:szCs w:val="24"/>
        </w:rPr>
        <w:t>ое</w:t>
      </w:r>
      <w:r w:rsidR="005765A3" w:rsidRPr="005765A3">
        <w:rPr>
          <w:rFonts w:ascii="Times New Roman" w:hAnsi="Times New Roman"/>
          <w:sz w:val="24"/>
          <w:szCs w:val="24"/>
        </w:rPr>
        <w:t xml:space="preserve"> в дальнейшем "Исполнитель", в лице </w:t>
      </w:r>
      <w:r w:rsidRPr="00BE34D4">
        <w:rPr>
          <w:rFonts w:ascii="Times New Roman" w:hAnsi="Times New Roman"/>
          <w:b/>
          <w:i/>
          <w:sz w:val="24"/>
          <w:szCs w:val="24"/>
        </w:rPr>
        <w:t>директора Каменских Дмитрия Вадимовича</w:t>
      </w:r>
      <w:r w:rsidR="005765A3" w:rsidRPr="005765A3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его</w:t>
      </w:r>
      <w:r w:rsidR="005765A3" w:rsidRPr="005765A3">
        <w:rPr>
          <w:rFonts w:ascii="Times New Roman" w:hAnsi="Times New Roman"/>
          <w:sz w:val="24"/>
          <w:szCs w:val="24"/>
        </w:rPr>
        <w:t xml:space="preserve"> на основании </w:t>
      </w:r>
      <w:r w:rsidR="005765A3" w:rsidRPr="005765A3">
        <w:rPr>
          <w:rFonts w:ascii="Times New Roman" w:hAnsi="Times New Roman"/>
          <w:i/>
          <w:iCs/>
          <w:sz w:val="24"/>
          <w:szCs w:val="24"/>
        </w:rPr>
        <w:t>Устава</w:t>
      </w:r>
      <w:r w:rsidR="005765A3" w:rsidRPr="003F6ECF">
        <w:rPr>
          <w:rFonts w:ascii="Times New Roman" w:hAnsi="Times New Roman"/>
          <w:iCs/>
          <w:sz w:val="24"/>
          <w:szCs w:val="24"/>
        </w:rPr>
        <w:t>,</w:t>
      </w:r>
      <w:r w:rsidR="005765A3" w:rsidRPr="005765A3">
        <w:rPr>
          <w:rFonts w:ascii="Times New Roman" w:hAnsi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14:paraId="5364146F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170C602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1.1. По настоящему Договору Исполнитель по заданию Заказчика обязуется произвести уборку и вывоз снега с территории (далее - Территория), расположенной по адресу: ___________________</w:t>
      </w:r>
      <w:r w:rsidR="00E23313">
        <w:rPr>
          <w:rFonts w:ascii="Times New Roman" w:hAnsi="Times New Roman"/>
          <w:sz w:val="24"/>
          <w:szCs w:val="24"/>
        </w:rPr>
        <w:t>_______________________________________</w:t>
      </w:r>
      <w:r w:rsidRPr="005765A3">
        <w:rPr>
          <w:rFonts w:ascii="Times New Roman" w:hAnsi="Times New Roman"/>
          <w:sz w:val="24"/>
          <w:szCs w:val="24"/>
        </w:rPr>
        <w:t xml:space="preserve">_, а Заказчик обязуется </w:t>
      </w:r>
      <w:r w:rsidR="000E6F8F">
        <w:rPr>
          <w:rFonts w:ascii="Times New Roman" w:hAnsi="Times New Roman"/>
          <w:sz w:val="24"/>
          <w:szCs w:val="24"/>
        </w:rPr>
        <w:t>у</w:t>
      </w:r>
      <w:r w:rsidRPr="005765A3">
        <w:rPr>
          <w:rFonts w:ascii="Times New Roman" w:hAnsi="Times New Roman"/>
          <w:sz w:val="24"/>
          <w:szCs w:val="24"/>
        </w:rPr>
        <w:t>платить цену Договора в размере, порядке и сроки, установленные настоящим Договором.</w:t>
      </w:r>
    </w:p>
    <w:p w14:paraId="1E6912D8" w14:textId="77777777" w:rsid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24"/>
      <w:bookmarkEnd w:id="0"/>
      <w:r w:rsidRPr="005765A3">
        <w:rPr>
          <w:rFonts w:ascii="Times New Roman" w:hAnsi="Times New Roman"/>
          <w:sz w:val="24"/>
          <w:szCs w:val="24"/>
        </w:rPr>
        <w:t>1.2. Уборка и вывоз снега по настоящему Договору производится силами и средствами Исполнителя.</w:t>
      </w:r>
    </w:p>
    <w:p w14:paraId="4004B353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0F603C3D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2.1. Заказчик обязан:</w:t>
      </w:r>
    </w:p>
    <w:p w14:paraId="79F3B5C4" w14:textId="77777777" w:rsidR="00DC53BD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2.1.1. Своевременно предоставить Исполнителю Заявку на уборку и вывоз снега с Территории (далее - Заявка), содержащую сроки и порядок уборки и вывоза снега. Заявка подается за </w:t>
      </w:r>
      <w:r w:rsidR="00DC53BD">
        <w:rPr>
          <w:rFonts w:ascii="Times New Roman" w:hAnsi="Times New Roman"/>
          <w:sz w:val="24"/>
          <w:szCs w:val="24"/>
        </w:rPr>
        <w:t>3 (три) календарных дня.</w:t>
      </w:r>
      <w:r w:rsidRPr="005765A3">
        <w:rPr>
          <w:rFonts w:ascii="Times New Roman" w:hAnsi="Times New Roman"/>
          <w:sz w:val="24"/>
          <w:szCs w:val="24"/>
        </w:rPr>
        <w:t xml:space="preserve"> </w:t>
      </w:r>
    </w:p>
    <w:p w14:paraId="15911698" w14:textId="77777777" w:rsidR="00F32F86" w:rsidRPr="005765A3" w:rsidRDefault="00F32F86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2.1.2. Подписать </w:t>
      </w:r>
      <w:r w:rsidR="00910543">
        <w:rPr>
          <w:rFonts w:ascii="Times New Roman" w:hAnsi="Times New Roman"/>
          <w:sz w:val="24"/>
          <w:szCs w:val="24"/>
        </w:rPr>
        <w:t>Универсальный передаточный документ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="00910543">
        <w:rPr>
          <w:rFonts w:ascii="Times New Roman" w:hAnsi="Times New Roman"/>
          <w:sz w:val="24"/>
          <w:szCs w:val="24"/>
        </w:rPr>
        <w:t>УПД</w:t>
      </w:r>
      <w:r>
        <w:rPr>
          <w:rFonts w:ascii="Times New Roman" w:hAnsi="Times New Roman"/>
          <w:sz w:val="24"/>
          <w:szCs w:val="24"/>
        </w:rPr>
        <w:t>),</w:t>
      </w:r>
      <w:r w:rsidRPr="005765A3">
        <w:rPr>
          <w:rFonts w:ascii="Times New Roman" w:hAnsi="Times New Roman"/>
          <w:sz w:val="24"/>
          <w:szCs w:val="24"/>
        </w:rPr>
        <w:t xml:space="preserve"> представленный Исполнителем в соответствии с п. 2.3.</w:t>
      </w:r>
      <w:r>
        <w:rPr>
          <w:rFonts w:ascii="Times New Roman" w:hAnsi="Times New Roman"/>
          <w:sz w:val="24"/>
          <w:szCs w:val="24"/>
        </w:rPr>
        <w:t>7</w:t>
      </w:r>
      <w:r w:rsidRPr="005765A3">
        <w:rPr>
          <w:rFonts w:ascii="Times New Roman" w:hAnsi="Times New Roman"/>
          <w:sz w:val="24"/>
          <w:szCs w:val="24"/>
        </w:rPr>
        <w:t xml:space="preserve"> настоящего Договора, в течение </w:t>
      </w:r>
      <w:r>
        <w:rPr>
          <w:rFonts w:ascii="Times New Roman" w:hAnsi="Times New Roman"/>
          <w:sz w:val="24"/>
          <w:szCs w:val="24"/>
        </w:rPr>
        <w:t>3 (трех)</w:t>
      </w:r>
      <w:r w:rsidRPr="005765A3">
        <w:rPr>
          <w:rFonts w:ascii="Times New Roman" w:hAnsi="Times New Roman"/>
          <w:sz w:val="24"/>
          <w:szCs w:val="24"/>
        </w:rPr>
        <w:t xml:space="preserve"> календарных дней с даты его получения от Исполнителя.</w:t>
      </w:r>
    </w:p>
    <w:p w14:paraId="7A1C7864" w14:textId="77777777" w:rsidR="00F32F86" w:rsidRPr="005765A3" w:rsidRDefault="00F32F86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В случае если в течение срока, установленного настоящим пунктом, от Заказчика не поступит подписанный </w:t>
      </w:r>
      <w:r w:rsidR="00910543">
        <w:rPr>
          <w:rFonts w:ascii="Times New Roman" w:hAnsi="Times New Roman"/>
          <w:sz w:val="24"/>
          <w:szCs w:val="24"/>
        </w:rPr>
        <w:t>УПД</w:t>
      </w:r>
      <w:r w:rsidRPr="005765A3">
        <w:rPr>
          <w:rFonts w:ascii="Times New Roman" w:hAnsi="Times New Roman"/>
          <w:sz w:val="24"/>
          <w:szCs w:val="24"/>
        </w:rPr>
        <w:t xml:space="preserve"> либо мотивированный отказ от его подписания, </w:t>
      </w:r>
      <w:r w:rsidR="00910543">
        <w:rPr>
          <w:rFonts w:ascii="Times New Roman" w:hAnsi="Times New Roman"/>
          <w:sz w:val="24"/>
          <w:szCs w:val="24"/>
        </w:rPr>
        <w:t>УПД</w:t>
      </w:r>
      <w:r w:rsidRPr="005765A3">
        <w:rPr>
          <w:rFonts w:ascii="Times New Roman" w:hAnsi="Times New Roman"/>
          <w:sz w:val="24"/>
          <w:szCs w:val="24"/>
        </w:rPr>
        <w:t xml:space="preserve"> считается подписанным Заказчиком без замечаний в последний день указанного срока.</w:t>
      </w:r>
    </w:p>
    <w:p w14:paraId="314396DB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2.1.</w:t>
      </w:r>
      <w:r w:rsidR="00F32F86">
        <w:rPr>
          <w:rFonts w:ascii="Times New Roman" w:hAnsi="Times New Roman"/>
          <w:sz w:val="24"/>
          <w:szCs w:val="24"/>
        </w:rPr>
        <w:t>3</w:t>
      </w:r>
      <w:r w:rsidRPr="005765A3">
        <w:rPr>
          <w:rFonts w:ascii="Times New Roman" w:hAnsi="Times New Roman"/>
          <w:sz w:val="24"/>
          <w:szCs w:val="24"/>
        </w:rPr>
        <w:t>. Оплатить надлежащим образом произведенную уборку и вывоз снега в размере, порядке и сроки, установленные настоящим Договором.</w:t>
      </w:r>
    </w:p>
    <w:p w14:paraId="08FF1339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2.2. Заказчик вправе:</w:t>
      </w:r>
    </w:p>
    <w:p w14:paraId="3C912602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2.2.1. Проверять ход и качество производимых</w:t>
      </w:r>
      <w:r w:rsidR="003B6D6E">
        <w:rPr>
          <w:rFonts w:ascii="Times New Roman" w:hAnsi="Times New Roman"/>
          <w:sz w:val="24"/>
          <w:szCs w:val="24"/>
        </w:rPr>
        <w:t xml:space="preserve"> работ</w:t>
      </w:r>
      <w:r w:rsidRPr="005765A3">
        <w:rPr>
          <w:rFonts w:ascii="Times New Roman" w:hAnsi="Times New Roman"/>
          <w:sz w:val="24"/>
          <w:szCs w:val="24"/>
        </w:rPr>
        <w:t xml:space="preserve"> по настоящему Договору уборки и вывоза снега, не вмешиваясь в деятельность Исполнителя.</w:t>
      </w:r>
    </w:p>
    <w:p w14:paraId="276BEC53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2.2.2. Требовать от Исполнителя надлежащего исполнения обязательств в соответствии с настоящим Договором, а также своевременного устранения выявленных недостатков.</w:t>
      </w:r>
    </w:p>
    <w:p w14:paraId="7255FE92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2.2.3. Отказаться от исполнения настоящего Договора при условии оплаты Исполнителю фактически понесенных им расходов.</w:t>
      </w:r>
    </w:p>
    <w:p w14:paraId="68141FBF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2.3. Исполнитель обязан:</w:t>
      </w:r>
    </w:p>
    <w:p w14:paraId="6712D433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2.3.1. Произвести уборку и полный вывоз снега с Территории в сроки, установленные Заявкой Заказчика, с надлежащим качеством.</w:t>
      </w:r>
    </w:p>
    <w:p w14:paraId="5863A55B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2.3.2. Обеспечить Заказчику беспрепятственный доступ на Территорию во время уборки и вывоза снега для проверки хода и качества исполнения обязательств.</w:t>
      </w:r>
    </w:p>
    <w:p w14:paraId="01CB856E" w14:textId="77777777" w:rsidR="005765A3" w:rsidRPr="005765A3" w:rsidRDefault="00DC53BD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5765A3" w:rsidRPr="005765A3">
        <w:rPr>
          <w:rFonts w:ascii="Times New Roman" w:hAnsi="Times New Roman"/>
          <w:sz w:val="24"/>
          <w:szCs w:val="24"/>
        </w:rPr>
        <w:t xml:space="preserve">. Производить уборку и вывоз снега в соответствии с Заявкой Заказчика </w:t>
      </w:r>
      <w:r>
        <w:rPr>
          <w:rFonts w:ascii="Times New Roman" w:hAnsi="Times New Roman"/>
          <w:sz w:val="24"/>
          <w:szCs w:val="24"/>
        </w:rPr>
        <w:t>в зимний период</w:t>
      </w:r>
      <w:r w:rsidR="005765A3" w:rsidRPr="005765A3">
        <w:rPr>
          <w:rFonts w:ascii="Times New Roman" w:hAnsi="Times New Roman"/>
          <w:sz w:val="24"/>
          <w:szCs w:val="24"/>
        </w:rPr>
        <w:t>. В случае сильных снегопадов время уборки и вывоза снега может изменяться по согласованию с Заказчиком.</w:t>
      </w:r>
    </w:p>
    <w:p w14:paraId="77CA799D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2.3.5. Производить вывоз снега с Территории </w:t>
      </w:r>
      <w:r w:rsidR="00DC53BD">
        <w:rPr>
          <w:rFonts w:ascii="Times New Roman" w:hAnsi="Times New Roman"/>
          <w:sz w:val="24"/>
          <w:szCs w:val="24"/>
        </w:rPr>
        <w:t>с использованием специальной техники.</w:t>
      </w:r>
    </w:p>
    <w:p w14:paraId="2DA88622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2.3.</w:t>
      </w:r>
      <w:r w:rsidR="00B51082">
        <w:rPr>
          <w:rFonts w:ascii="Times New Roman" w:hAnsi="Times New Roman"/>
          <w:sz w:val="24"/>
          <w:szCs w:val="24"/>
        </w:rPr>
        <w:t>6</w:t>
      </w:r>
      <w:r w:rsidRPr="005765A3">
        <w:rPr>
          <w:rFonts w:ascii="Times New Roman" w:hAnsi="Times New Roman"/>
          <w:sz w:val="24"/>
          <w:szCs w:val="24"/>
        </w:rPr>
        <w:t>. Немедленно предупредить Заказчика и до получения от него указаний приостановить уборку и вывоз снега при обнаружении:</w:t>
      </w:r>
    </w:p>
    <w:p w14:paraId="352E87C4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- возможных неблагоприятных для Заказчика последствий выполнения его указаний о способе уборки и вывоза снега;</w:t>
      </w:r>
    </w:p>
    <w:p w14:paraId="551B33A2" w14:textId="77777777" w:rsid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lastRenderedPageBreak/>
        <w:t>- иных не зависящих от Исполнителя обстоятельств, которые создают невозможность исполнения обязательств в срок.</w:t>
      </w:r>
    </w:p>
    <w:p w14:paraId="0F98A7FE" w14:textId="77777777" w:rsidR="00F32F86" w:rsidRPr="005765A3" w:rsidRDefault="00F32F86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7</w:t>
      </w:r>
      <w:r w:rsidRPr="005765A3">
        <w:rPr>
          <w:rFonts w:ascii="Times New Roman" w:hAnsi="Times New Roman"/>
          <w:sz w:val="24"/>
          <w:szCs w:val="24"/>
        </w:rPr>
        <w:t xml:space="preserve">. По окончании уборки и вывоза снега составить и представить Заказчику </w:t>
      </w:r>
      <w:r w:rsidR="00910543">
        <w:rPr>
          <w:rFonts w:ascii="Times New Roman" w:hAnsi="Times New Roman"/>
          <w:sz w:val="24"/>
          <w:szCs w:val="24"/>
        </w:rPr>
        <w:t>УПД</w:t>
      </w:r>
      <w:r w:rsidRPr="005765A3">
        <w:rPr>
          <w:rFonts w:ascii="Times New Roman" w:hAnsi="Times New Roman"/>
          <w:sz w:val="24"/>
          <w:szCs w:val="24"/>
        </w:rPr>
        <w:t>, содержащий сведения о наименовании, характеристиках и объеме убранного и вывезенного снега.</w:t>
      </w:r>
    </w:p>
    <w:p w14:paraId="6E718274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2.4. Исполнитель вправе:</w:t>
      </w:r>
    </w:p>
    <w:p w14:paraId="13A68B6A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2.4.1. Запрашивать у Заказчика разъяснения и уточнения относительно порядка уборки и вывоза снега.</w:t>
      </w:r>
    </w:p>
    <w:p w14:paraId="773F0AF1" w14:textId="77777777" w:rsid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2.4.2. Отказаться от исполнения настоящего Договора при условии полного возмещения Заказчику убытков.</w:t>
      </w:r>
    </w:p>
    <w:p w14:paraId="4893AA8C" w14:textId="77777777" w:rsidR="00CE1378" w:rsidRPr="00CE1378" w:rsidRDefault="00CE1378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="00DC53BD">
        <w:rPr>
          <w:rFonts w:ascii="Times New Roman" w:hAnsi="Times New Roman"/>
          <w:sz w:val="24"/>
          <w:szCs w:val="24"/>
        </w:rPr>
        <w:t>Исполнитель вправе</w:t>
      </w:r>
      <w:r w:rsidRPr="00CE1378">
        <w:rPr>
          <w:rFonts w:ascii="Times New Roman" w:hAnsi="Times New Roman"/>
          <w:sz w:val="24"/>
          <w:szCs w:val="24"/>
        </w:rPr>
        <w:t xml:space="preserve"> привлекать третьих лиц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378">
        <w:rPr>
          <w:rFonts w:ascii="Times New Roman" w:hAnsi="Times New Roman"/>
          <w:sz w:val="24"/>
          <w:szCs w:val="24"/>
        </w:rPr>
        <w:t>исполнения обязательств по настоящему Договору.</w:t>
      </w:r>
    </w:p>
    <w:p w14:paraId="6402A562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3. Цена и порядок расчетов</w:t>
      </w:r>
    </w:p>
    <w:p w14:paraId="548F895A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3.1. </w:t>
      </w:r>
      <w:r w:rsidR="00F32F86" w:rsidRPr="00F32F86">
        <w:rPr>
          <w:rFonts w:ascii="Times New Roman" w:hAnsi="Times New Roman"/>
          <w:sz w:val="24"/>
          <w:szCs w:val="24"/>
        </w:rPr>
        <w:t>Стоимость выполненных работ определяется от выработки снегоуборочной техники, в соответствии с расценками Исполнителя (</w:t>
      </w:r>
      <w:r w:rsidR="00F83260">
        <w:rPr>
          <w:rFonts w:ascii="Times New Roman" w:hAnsi="Times New Roman"/>
          <w:sz w:val="24"/>
          <w:szCs w:val="24"/>
        </w:rPr>
        <w:t>П</w:t>
      </w:r>
      <w:r w:rsidR="00F32F86" w:rsidRPr="00F32F86">
        <w:rPr>
          <w:rFonts w:ascii="Times New Roman" w:hAnsi="Times New Roman"/>
          <w:sz w:val="24"/>
          <w:szCs w:val="24"/>
        </w:rPr>
        <w:t>риложение № 1), действующими в момент выполнения заявки.</w:t>
      </w:r>
    </w:p>
    <w:p w14:paraId="219518FD" w14:textId="77777777" w:rsid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63"/>
      <w:bookmarkEnd w:id="1"/>
      <w:r w:rsidRPr="005765A3">
        <w:rPr>
          <w:rFonts w:ascii="Times New Roman" w:hAnsi="Times New Roman"/>
          <w:sz w:val="24"/>
          <w:szCs w:val="24"/>
        </w:rPr>
        <w:t xml:space="preserve">3.2. Оплата по Договору производится Заказчиком в течение </w:t>
      </w:r>
      <w:r w:rsidR="00F32F86">
        <w:rPr>
          <w:rFonts w:ascii="Times New Roman" w:hAnsi="Times New Roman"/>
          <w:sz w:val="24"/>
          <w:szCs w:val="24"/>
        </w:rPr>
        <w:t xml:space="preserve">3 рабочих </w:t>
      </w:r>
      <w:r w:rsidRPr="005765A3">
        <w:rPr>
          <w:rFonts w:ascii="Times New Roman" w:hAnsi="Times New Roman"/>
          <w:sz w:val="24"/>
          <w:szCs w:val="24"/>
        </w:rPr>
        <w:t>дней с момента под</w:t>
      </w:r>
      <w:r w:rsidR="00B51082">
        <w:rPr>
          <w:rFonts w:ascii="Times New Roman" w:hAnsi="Times New Roman"/>
          <w:sz w:val="24"/>
          <w:szCs w:val="24"/>
        </w:rPr>
        <w:t xml:space="preserve">писания </w:t>
      </w:r>
      <w:r w:rsidR="00910543">
        <w:rPr>
          <w:rFonts w:ascii="Times New Roman" w:hAnsi="Times New Roman"/>
          <w:sz w:val="24"/>
          <w:szCs w:val="24"/>
        </w:rPr>
        <w:t>УПД</w:t>
      </w:r>
      <w:r w:rsidR="00B51082">
        <w:rPr>
          <w:rFonts w:ascii="Times New Roman" w:hAnsi="Times New Roman"/>
          <w:sz w:val="24"/>
          <w:szCs w:val="24"/>
        </w:rPr>
        <w:t xml:space="preserve"> (п. п. 2.1.2, 2.3.7</w:t>
      </w:r>
      <w:r w:rsidRPr="005765A3">
        <w:rPr>
          <w:rFonts w:ascii="Times New Roman" w:hAnsi="Times New Roman"/>
          <w:sz w:val="24"/>
          <w:szCs w:val="24"/>
        </w:rPr>
        <w:t xml:space="preserve"> настоящего Договора) путем перечисления денежных средств на банковский счет Исполнителя.</w:t>
      </w:r>
      <w:r w:rsidR="0081457F">
        <w:rPr>
          <w:rFonts w:ascii="Times New Roman" w:hAnsi="Times New Roman"/>
          <w:sz w:val="24"/>
          <w:szCs w:val="24"/>
        </w:rPr>
        <w:t xml:space="preserve"> </w:t>
      </w:r>
      <w:r w:rsidR="0081457F" w:rsidRPr="0081457F">
        <w:rPr>
          <w:rFonts w:ascii="Times New Roman" w:hAnsi="Times New Roman"/>
          <w:sz w:val="24"/>
          <w:szCs w:val="24"/>
        </w:rPr>
        <w:t xml:space="preserve">Оплата производится согласно утвержденной калькуляции  Исполнителя, по предоставлению </w:t>
      </w:r>
      <w:r w:rsidR="00910543">
        <w:rPr>
          <w:rFonts w:ascii="Times New Roman" w:hAnsi="Times New Roman"/>
          <w:sz w:val="24"/>
          <w:szCs w:val="24"/>
        </w:rPr>
        <w:t>УПД</w:t>
      </w:r>
      <w:r w:rsidR="0081457F" w:rsidRPr="0081457F">
        <w:rPr>
          <w:rFonts w:ascii="Times New Roman" w:hAnsi="Times New Roman"/>
          <w:sz w:val="24"/>
          <w:szCs w:val="24"/>
        </w:rPr>
        <w:t>, перечислением на расчетный счет Исполнителя.</w:t>
      </w:r>
    </w:p>
    <w:p w14:paraId="6FEC6CD6" w14:textId="77777777" w:rsidR="0081457F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_Hlk35420191"/>
      <w:bookmarkEnd w:id="2"/>
      <w:r w:rsidRPr="005765A3">
        <w:rPr>
          <w:rFonts w:ascii="Times New Roman" w:hAnsi="Times New Roman"/>
          <w:sz w:val="24"/>
          <w:szCs w:val="24"/>
        </w:rPr>
        <w:t>3.3. Обязательство по оплате считается исполненным с момента поступления денежных средств на расчетный счет Исполнителя</w:t>
      </w:r>
      <w:bookmarkStart w:id="3" w:name="_Hlk35420204"/>
      <w:bookmarkEnd w:id="3"/>
      <w:r w:rsidR="0081457F">
        <w:rPr>
          <w:rFonts w:ascii="Times New Roman" w:hAnsi="Times New Roman"/>
          <w:sz w:val="24"/>
          <w:szCs w:val="24"/>
        </w:rPr>
        <w:t>.</w:t>
      </w:r>
    </w:p>
    <w:p w14:paraId="5C184028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3.4. В случае невозможности исполнения, возникшей по вине Заказчика, произведенные уборка и вывоз снега подлежат оплате в полном объеме.</w:t>
      </w:r>
    </w:p>
    <w:p w14:paraId="29622675" w14:textId="77777777" w:rsid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3.5.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56A2DDF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14:paraId="456E95E9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4.</w:t>
      </w:r>
      <w:r w:rsidR="0081457F">
        <w:rPr>
          <w:rFonts w:ascii="Times New Roman" w:hAnsi="Times New Roman"/>
          <w:sz w:val="24"/>
          <w:szCs w:val="24"/>
        </w:rPr>
        <w:t>1</w:t>
      </w:r>
      <w:r w:rsidRPr="005765A3">
        <w:rPr>
          <w:rFonts w:ascii="Times New Roman" w:hAnsi="Times New Roman"/>
          <w:sz w:val="24"/>
          <w:szCs w:val="24"/>
        </w:rPr>
        <w:t>. За нарушение Заказчиком срока оплаты (п. 3.3 Договора)</w:t>
      </w:r>
      <w:r w:rsidR="000E6F8F">
        <w:rPr>
          <w:rFonts w:ascii="Times New Roman" w:hAnsi="Times New Roman"/>
          <w:sz w:val="24"/>
          <w:szCs w:val="24"/>
        </w:rPr>
        <w:t>,</w:t>
      </w:r>
      <w:r w:rsidRPr="005765A3">
        <w:rPr>
          <w:rFonts w:ascii="Times New Roman" w:hAnsi="Times New Roman"/>
          <w:sz w:val="24"/>
          <w:szCs w:val="24"/>
        </w:rPr>
        <w:t xml:space="preserve"> Исполнитель вправе требовать от Заказчика уплаты неустойки в размере </w:t>
      </w:r>
      <w:r w:rsidR="0081457F">
        <w:rPr>
          <w:rFonts w:ascii="Times New Roman" w:hAnsi="Times New Roman"/>
          <w:sz w:val="24"/>
          <w:szCs w:val="24"/>
        </w:rPr>
        <w:t xml:space="preserve">0,1 </w:t>
      </w:r>
      <w:r w:rsidRPr="005765A3">
        <w:rPr>
          <w:rFonts w:ascii="Times New Roman" w:hAnsi="Times New Roman"/>
          <w:sz w:val="24"/>
          <w:szCs w:val="24"/>
        </w:rPr>
        <w:t>% от не</w:t>
      </w:r>
      <w:r w:rsidR="000E6F8F">
        <w:rPr>
          <w:rFonts w:ascii="Times New Roman" w:hAnsi="Times New Roman"/>
          <w:sz w:val="24"/>
          <w:szCs w:val="24"/>
        </w:rPr>
        <w:t xml:space="preserve"> </w:t>
      </w:r>
      <w:r w:rsidRPr="005765A3">
        <w:rPr>
          <w:rFonts w:ascii="Times New Roman" w:hAnsi="Times New Roman"/>
          <w:sz w:val="24"/>
          <w:szCs w:val="24"/>
        </w:rPr>
        <w:t>уплаченной в срок суммы за каждый день просрочки.</w:t>
      </w:r>
    </w:p>
    <w:p w14:paraId="3E79D393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4.</w:t>
      </w:r>
      <w:r w:rsidR="0081457F">
        <w:rPr>
          <w:rFonts w:ascii="Times New Roman" w:hAnsi="Times New Roman"/>
          <w:sz w:val="24"/>
          <w:szCs w:val="24"/>
        </w:rPr>
        <w:t>2</w:t>
      </w:r>
      <w:r w:rsidRPr="005765A3">
        <w:rPr>
          <w:rFonts w:ascii="Times New Roman" w:hAnsi="Times New Roman"/>
          <w:sz w:val="24"/>
          <w:szCs w:val="24"/>
        </w:rPr>
        <w:t>. Сторона, не исполнившая или ненадлежащим образом исполнившая обязательства по Договору, обязана возместить другой Стороне убытки</w:t>
      </w:r>
      <w:r w:rsidR="0081457F">
        <w:rPr>
          <w:rFonts w:ascii="Times New Roman" w:hAnsi="Times New Roman"/>
          <w:sz w:val="24"/>
          <w:szCs w:val="24"/>
        </w:rPr>
        <w:t xml:space="preserve">, </w:t>
      </w:r>
      <w:r w:rsidRPr="005765A3">
        <w:rPr>
          <w:rFonts w:ascii="Times New Roman" w:hAnsi="Times New Roman"/>
          <w:sz w:val="24"/>
          <w:szCs w:val="24"/>
        </w:rPr>
        <w:t>только предусмотренные Договором неустойки.</w:t>
      </w:r>
    </w:p>
    <w:p w14:paraId="62B696A0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4.</w:t>
      </w:r>
      <w:r w:rsidR="0081457F">
        <w:rPr>
          <w:rFonts w:ascii="Times New Roman" w:hAnsi="Times New Roman"/>
          <w:sz w:val="24"/>
          <w:szCs w:val="24"/>
        </w:rPr>
        <w:t>3</w:t>
      </w:r>
      <w:r w:rsidRPr="005765A3">
        <w:rPr>
          <w:rFonts w:ascii="Times New Roman" w:hAnsi="Times New Roman"/>
          <w:sz w:val="24"/>
          <w:szCs w:val="24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1BD6B5E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5. Форс-мажор</w:t>
      </w:r>
    </w:p>
    <w:p w14:paraId="2ACCB690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</w:t>
      </w:r>
      <w:r w:rsidRPr="0081457F">
        <w:rPr>
          <w:rFonts w:ascii="Times New Roman" w:hAnsi="Times New Roman"/>
          <w:sz w:val="24"/>
          <w:szCs w:val="24"/>
        </w:rPr>
        <w:t xml:space="preserve">данных условиях обстоятельств, под которыми понимаются: </w:t>
      </w:r>
      <w:r w:rsidRPr="0081457F">
        <w:rPr>
          <w:rFonts w:ascii="Times New Roman" w:hAnsi="Times New Roman"/>
          <w:iCs/>
          <w:sz w:val="24"/>
          <w:szCs w:val="24"/>
        </w:rPr>
        <w:t>запретительные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0A847BBF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5.2. В случае наступления этих обстоятельств Сторона обязана в течение </w:t>
      </w:r>
      <w:r w:rsidR="0081457F">
        <w:rPr>
          <w:rFonts w:ascii="Times New Roman" w:hAnsi="Times New Roman"/>
          <w:sz w:val="24"/>
          <w:szCs w:val="24"/>
        </w:rPr>
        <w:t>3 (трех)</w:t>
      </w:r>
      <w:r w:rsidRPr="005765A3">
        <w:rPr>
          <w:rFonts w:ascii="Times New Roman" w:hAnsi="Times New Roman"/>
          <w:sz w:val="24"/>
          <w:szCs w:val="24"/>
        </w:rPr>
        <w:t xml:space="preserve"> дней уведомить об этом другую Сторону.</w:t>
      </w:r>
    </w:p>
    <w:p w14:paraId="178C022A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5.3. Документ, </w:t>
      </w:r>
      <w:r w:rsidRPr="0081457F">
        <w:rPr>
          <w:rFonts w:ascii="Times New Roman" w:hAnsi="Times New Roman"/>
          <w:sz w:val="24"/>
          <w:szCs w:val="24"/>
        </w:rPr>
        <w:t>выд</w:t>
      </w:r>
      <w:r w:rsidR="0081457F" w:rsidRPr="0081457F">
        <w:rPr>
          <w:rFonts w:ascii="Times New Roman" w:hAnsi="Times New Roman"/>
          <w:sz w:val="24"/>
          <w:szCs w:val="24"/>
        </w:rPr>
        <w:t>анный У</w:t>
      </w:r>
      <w:r w:rsidRPr="0081457F">
        <w:rPr>
          <w:rFonts w:ascii="Times New Roman" w:hAnsi="Times New Roman"/>
          <w:iCs/>
          <w:sz w:val="24"/>
          <w:szCs w:val="24"/>
        </w:rPr>
        <w:t>полномоченным государственным органом и т.д.,</w:t>
      </w:r>
      <w:r w:rsidRPr="005765A3">
        <w:rPr>
          <w:rFonts w:ascii="Times New Roman" w:hAnsi="Times New Roman"/>
          <w:sz w:val="24"/>
          <w:szCs w:val="24"/>
        </w:rPr>
        <w:t xml:space="preserve"> является достаточным подтверждением наличия и продолжительности действия непреодолимой силы.</w:t>
      </w:r>
    </w:p>
    <w:p w14:paraId="713BCC70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5.4. Если обстоятельства непреодолимой силы продолжают действовать более </w:t>
      </w:r>
      <w:r w:rsidR="0081457F">
        <w:rPr>
          <w:rFonts w:ascii="Times New Roman" w:hAnsi="Times New Roman"/>
          <w:sz w:val="24"/>
          <w:szCs w:val="24"/>
        </w:rPr>
        <w:t xml:space="preserve">30 (тридцати) календарных дней, </w:t>
      </w:r>
      <w:r w:rsidRPr="005765A3">
        <w:rPr>
          <w:rFonts w:ascii="Times New Roman" w:hAnsi="Times New Roman"/>
          <w:sz w:val="24"/>
          <w:szCs w:val="24"/>
        </w:rPr>
        <w:t>то каждая Сторона вправе расторгнуть Договор в одностороннем порядке.</w:t>
      </w:r>
    </w:p>
    <w:p w14:paraId="1E1ED3F5" w14:textId="77777777" w:rsidR="00CC5925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6. Срок действия, изменение</w:t>
      </w:r>
      <w:r w:rsidR="00F83260" w:rsidRPr="003B6D6E">
        <w:rPr>
          <w:rFonts w:ascii="Times New Roman" w:hAnsi="Times New Roman"/>
          <w:b/>
          <w:sz w:val="24"/>
          <w:szCs w:val="24"/>
        </w:rPr>
        <w:t xml:space="preserve"> </w:t>
      </w:r>
      <w:r w:rsidRPr="003B6D6E">
        <w:rPr>
          <w:rFonts w:ascii="Times New Roman" w:hAnsi="Times New Roman"/>
          <w:b/>
          <w:sz w:val="24"/>
          <w:szCs w:val="24"/>
        </w:rPr>
        <w:t>и досрочное расторжение Договора</w:t>
      </w:r>
    </w:p>
    <w:p w14:paraId="1FB62DCE" w14:textId="79F48C37" w:rsidR="00CC5925" w:rsidRDefault="00CC5925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C5925">
        <w:rPr>
          <w:rFonts w:ascii="Times New Roman" w:hAnsi="Times New Roman"/>
          <w:sz w:val="24"/>
          <w:szCs w:val="24"/>
        </w:rPr>
        <w:t xml:space="preserve">6.1. Настоящий договор вступает в силу с момента заключения и действует до 31 декабря </w:t>
      </w:r>
      <w:r w:rsidR="005D6C67">
        <w:rPr>
          <w:rFonts w:ascii="Times New Roman" w:hAnsi="Times New Roman"/>
          <w:sz w:val="24"/>
          <w:szCs w:val="24"/>
        </w:rPr>
        <w:t>2024</w:t>
      </w:r>
      <w:r w:rsidRPr="00CC5925">
        <w:rPr>
          <w:rFonts w:ascii="Times New Roman" w:hAnsi="Times New Roman"/>
          <w:sz w:val="24"/>
          <w:szCs w:val="24"/>
        </w:rPr>
        <w:t xml:space="preserve"> года.</w:t>
      </w:r>
    </w:p>
    <w:p w14:paraId="2B07FC79" w14:textId="77777777" w:rsidR="00CC5925" w:rsidRDefault="00CC5925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CC5925">
        <w:rPr>
          <w:rFonts w:ascii="Times New Roman" w:hAnsi="Times New Roman"/>
          <w:sz w:val="24"/>
          <w:szCs w:val="24"/>
        </w:rPr>
        <w:t>6.2. В случае если за один месяц до окончания срока действия договора ни одна из сторон не изъявит о желании прекратить его действие, действие договора продлевается на следующий календарный год.</w:t>
      </w:r>
    </w:p>
    <w:p w14:paraId="6C6D701E" w14:textId="77777777" w:rsidR="00CC5925" w:rsidRPr="00CC5925" w:rsidRDefault="00CC5925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C592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CC5925">
        <w:rPr>
          <w:rFonts w:ascii="Times New Roman" w:hAnsi="Times New Roman"/>
          <w:sz w:val="24"/>
          <w:szCs w:val="24"/>
        </w:rPr>
        <w:t>. Изменения и дополнения к настоящему договору оформляются письменно и в порядке, предусмотренном при заключении договора.</w:t>
      </w:r>
    </w:p>
    <w:p w14:paraId="3D7317A6" w14:textId="77777777" w:rsidR="00CC5925" w:rsidRPr="00CC5925" w:rsidRDefault="00CC5925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25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sz w:val="24"/>
          <w:szCs w:val="24"/>
        </w:rPr>
        <w:t>4</w:t>
      </w:r>
      <w:r w:rsidRPr="00CC5925">
        <w:rPr>
          <w:rFonts w:ascii="Times New Roman" w:hAnsi="Times New Roman"/>
          <w:sz w:val="24"/>
          <w:szCs w:val="24"/>
        </w:rPr>
        <w:t>. В части условий, не предусмотренных настоящим договором, стороны руководствуются действующим законодательством.</w:t>
      </w:r>
    </w:p>
    <w:p w14:paraId="035F12C0" w14:textId="77777777" w:rsidR="00CC5925" w:rsidRPr="00CC5925" w:rsidRDefault="00CC5925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25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sz w:val="24"/>
          <w:szCs w:val="24"/>
        </w:rPr>
        <w:t>5</w:t>
      </w:r>
      <w:r w:rsidRPr="00CC5925">
        <w:rPr>
          <w:rFonts w:ascii="Times New Roman" w:hAnsi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у сторон.</w:t>
      </w:r>
    </w:p>
    <w:p w14:paraId="715F0240" w14:textId="77777777" w:rsidR="00CC5925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7. Разрешение споров</w:t>
      </w:r>
    </w:p>
    <w:p w14:paraId="64E63B6C" w14:textId="77777777" w:rsidR="00CC5925" w:rsidRDefault="00CC5925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65A3" w:rsidRPr="005765A3">
        <w:rPr>
          <w:rFonts w:ascii="Times New Roman" w:hAnsi="Times New Roman"/>
          <w:sz w:val="24"/>
          <w:szCs w:val="24"/>
        </w:rPr>
        <w:t>7.1. Стороны будут разрешать все возможные споры и разногласия, которые могут возникнуть по Договору или в связи с ним, путем переговоров.</w:t>
      </w:r>
    </w:p>
    <w:p w14:paraId="6F8286E8" w14:textId="77777777" w:rsidR="00CC5925" w:rsidRPr="00CC5925" w:rsidRDefault="00CC5925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65A3" w:rsidRPr="005765A3">
        <w:rPr>
          <w:rFonts w:ascii="Times New Roman" w:hAnsi="Times New Roman"/>
          <w:sz w:val="24"/>
          <w:szCs w:val="24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925">
        <w:rPr>
          <w:rFonts w:ascii="Times New Roman" w:hAnsi="Times New Roman"/>
          <w:sz w:val="24"/>
          <w:szCs w:val="24"/>
        </w:rPr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5 (пяти) календарных дней со дня направления претензии (требования).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925">
        <w:rPr>
          <w:rFonts w:ascii="Times New Roman" w:hAnsi="Times New Roman"/>
          <w:sz w:val="24"/>
          <w:szCs w:val="24"/>
        </w:rPr>
        <w:t>Способ направления претензии – письменно, либо по почте по юридическому адресу получателя либо путем вручения претензии руководителю либо иному работнику (секретарю, администратору, офис-менеджеру) Стороны договора.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925">
        <w:rPr>
          <w:rFonts w:ascii="Times New Roman" w:hAnsi="Times New Roman"/>
          <w:sz w:val="24"/>
          <w:szCs w:val="24"/>
        </w:rPr>
        <w:t>Срок рассмотрения претензий – 5 (пять) календарных дней. По истечении данного срока, Сторона, направившая претензию, имеет право обратиться в суд за разрешением спора.</w:t>
      </w:r>
    </w:p>
    <w:p w14:paraId="7D7E68F7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58DC124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8.1.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A377431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8.2. Договор составлен в двух экземплярах, имеющих равную юридическую силу, по одному для каждой из Сторон.</w:t>
      </w:r>
    </w:p>
    <w:p w14:paraId="1C716E38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>8.3. Приложени</w:t>
      </w:r>
      <w:r w:rsidR="000E6F8F">
        <w:rPr>
          <w:rFonts w:ascii="Times New Roman" w:hAnsi="Times New Roman"/>
          <w:sz w:val="24"/>
          <w:szCs w:val="24"/>
        </w:rPr>
        <w:t>е</w:t>
      </w:r>
      <w:r w:rsidRPr="005765A3">
        <w:rPr>
          <w:rFonts w:ascii="Times New Roman" w:hAnsi="Times New Roman"/>
          <w:sz w:val="24"/>
          <w:szCs w:val="24"/>
        </w:rPr>
        <w:t>:</w:t>
      </w:r>
    </w:p>
    <w:p w14:paraId="469E1BD5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5A3">
        <w:rPr>
          <w:rFonts w:ascii="Times New Roman" w:hAnsi="Times New Roman"/>
          <w:sz w:val="24"/>
          <w:szCs w:val="24"/>
        </w:rPr>
        <w:t xml:space="preserve">8.3.1. </w:t>
      </w:r>
      <w:r w:rsidR="0081457F" w:rsidRPr="0081457F">
        <w:rPr>
          <w:rFonts w:ascii="Times New Roman" w:hAnsi="Times New Roman"/>
          <w:sz w:val="24"/>
          <w:szCs w:val="24"/>
        </w:rPr>
        <w:t>Расценки</w:t>
      </w:r>
      <w:r w:rsidR="0081457F">
        <w:rPr>
          <w:rFonts w:ascii="Times New Roman" w:hAnsi="Times New Roman"/>
          <w:sz w:val="24"/>
          <w:szCs w:val="24"/>
        </w:rPr>
        <w:t xml:space="preserve"> </w:t>
      </w:r>
      <w:r w:rsidR="0081457F" w:rsidRPr="0081457F">
        <w:rPr>
          <w:rFonts w:ascii="Times New Roman" w:hAnsi="Times New Roman"/>
          <w:sz w:val="24"/>
          <w:szCs w:val="24"/>
        </w:rPr>
        <w:t xml:space="preserve">стоимости работ специальной техники </w:t>
      </w:r>
      <w:r w:rsidR="0081457F">
        <w:rPr>
          <w:rFonts w:ascii="Times New Roman" w:hAnsi="Times New Roman"/>
          <w:sz w:val="24"/>
          <w:szCs w:val="24"/>
        </w:rPr>
        <w:t>(Приложение №1)</w:t>
      </w:r>
      <w:r w:rsidRPr="005765A3">
        <w:rPr>
          <w:rFonts w:ascii="Times New Roman" w:hAnsi="Times New Roman"/>
          <w:sz w:val="24"/>
          <w:szCs w:val="24"/>
        </w:rPr>
        <w:t>.</w:t>
      </w:r>
    </w:p>
    <w:p w14:paraId="3A9E8AC7" w14:textId="77777777" w:rsidR="005765A3" w:rsidRPr="003B6D6E" w:rsidRDefault="005765A3" w:rsidP="00CC592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D6E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5462"/>
      </w:tblGrid>
      <w:tr w:rsidR="0000606A" w:rsidRPr="005765A3" w14:paraId="09AA6739" w14:textId="77777777" w:rsidTr="0000606A">
        <w:trPr>
          <w:trHeight w:val="283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F3ECA4F" w14:textId="77777777" w:rsidR="0000606A" w:rsidRPr="00027B8E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8E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56E4269E" w14:textId="77777777" w:rsidR="0000606A" w:rsidRPr="00027B8E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8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00606A" w:rsidRPr="005765A3" w14:paraId="4DEABE74" w14:textId="77777777" w:rsidTr="0000606A">
        <w:trPr>
          <w:trHeight w:val="566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946B7CB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Империя»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5905C887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>Общество с ограниченной ответственностью «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0606A" w:rsidRPr="005765A3" w14:paraId="4ADC1046" w14:textId="77777777" w:rsidTr="0000606A">
        <w:trPr>
          <w:trHeight w:val="283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4199590F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>Юр</w:t>
            </w:r>
            <w:r w:rsidR="00910543">
              <w:rPr>
                <w:rFonts w:ascii="Times New Roman" w:hAnsi="Times New Roman"/>
                <w:sz w:val="24"/>
                <w:szCs w:val="24"/>
              </w:rPr>
              <w:t>идический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 xml:space="preserve">/почтовый адрес: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32FA6406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Юридический/почтовый адрес: </w:t>
            </w:r>
          </w:p>
        </w:tc>
      </w:tr>
      <w:tr w:rsidR="0000606A" w:rsidRPr="005765A3" w14:paraId="79C77933" w14:textId="77777777" w:rsidTr="0000606A">
        <w:trPr>
          <w:trHeight w:val="566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77691BF4" w14:textId="77777777" w:rsidR="0091054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 xml:space="preserve">614021, </w:t>
            </w:r>
            <w:r w:rsidR="00910543">
              <w:rPr>
                <w:rFonts w:ascii="Times New Roman" w:hAnsi="Times New Roman"/>
                <w:i/>
                <w:sz w:val="24"/>
                <w:szCs w:val="24"/>
              </w:rPr>
              <w:t xml:space="preserve">Пермский край, </w:t>
            </w: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 xml:space="preserve">г. Пермь, ул. Лукоянова, </w:t>
            </w:r>
          </w:p>
          <w:p w14:paraId="16624745" w14:textId="77777777" w:rsidR="0000606A" w:rsidRPr="00027B8E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>д. 12, пом. 1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5354DDA2" w14:textId="77777777" w:rsidR="0000606A" w:rsidRPr="003D30CE" w:rsidRDefault="006C1005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0543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________________________________</w:t>
            </w:r>
          </w:p>
        </w:tc>
      </w:tr>
      <w:tr w:rsidR="0000606A" w:rsidRPr="005765A3" w14:paraId="153F4DFA" w14:textId="77777777" w:rsidTr="0000606A">
        <w:trPr>
          <w:trHeight w:val="283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74818233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>5904313790/590401001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276CD54A" w14:textId="77777777" w:rsidR="0000606A" w:rsidRPr="006C1005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</w:t>
            </w:r>
          </w:p>
        </w:tc>
      </w:tr>
      <w:tr w:rsidR="0000606A" w:rsidRPr="005765A3" w14:paraId="1AD5B214" w14:textId="77777777" w:rsidTr="0000606A">
        <w:trPr>
          <w:trHeight w:val="283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389F3E59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>1155958068705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50279D98" w14:textId="77777777" w:rsidR="0000606A" w:rsidRPr="006C1005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</w:t>
            </w:r>
          </w:p>
        </w:tc>
      </w:tr>
      <w:tr w:rsidR="0000606A" w:rsidRPr="005765A3" w14:paraId="0877CB98" w14:textId="77777777" w:rsidTr="0000606A">
        <w:trPr>
          <w:trHeight w:val="283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131D6549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9C367F3" w14:textId="77777777" w:rsidR="0000606A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</w:tc>
      </w:tr>
      <w:tr w:rsidR="0000606A" w:rsidRPr="005765A3" w14:paraId="20AAEB23" w14:textId="77777777" w:rsidTr="0000606A">
        <w:trPr>
          <w:trHeight w:val="1415"/>
          <w:jc w:val="center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76CA326C" w14:textId="77777777" w:rsidR="0000606A" w:rsidRPr="00027B8E" w:rsidRDefault="0000606A" w:rsidP="00CC5925">
            <w:pPr>
              <w:pStyle w:val="HTM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7B8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027B8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27B8E">
              <w:rPr>
                <w:rFonts w:ascii="Times New Roman" w:hAnsi="Times New Roman" w:cs="Times New Roman"/>
                <w:i/>
                <w:sz w:val="24"/>
                <w:szCs w:val="24"/>
              </w:rPr>
              <w:t>40702810310000393649</w:t>
            </w:r>
          </w:p>
          <w:p w14:paraId="45FD5FE1" w14:textId="77777777" w:rsidR="0000606A" w:rsidRDefault="0000606A" w:rsidP="00CC592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>АО "ТИНЬКОФФ БАНК"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 Москва</w:t>
            </w:r>
          </w:p>
          <w:p w14:paraId="24542450" w14:textId="77777777" w:rsidR="0000606A" w:rsidRDefault="0000606A" w:rsidP="00CC592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7B8E">
              <w:rPr>
                <w:rFonts w:ascii="Times New Roman" w:hAnsi="Times New Roman"/>
                <w:sz w:val="24"/>
                <w:szCs w:val="24"/>
              </w:rPr>
              <w:t>/с</w:t>
            </w: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 xml:space="preserve"> 30101810145250000974</w:t>
            </w:r>
          </w:p>
          <w:p w14:paraId="4B01E847" w14:textId="77777777" w:rsidR="0000606A" w:rsidRPr="00027B8E" w:rsidRDefault="0000606A" w:rsidP="00CC592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027B8E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027B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044525974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2338D61E" w14:textId="77777777" w:rsidR="0000606A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6C1005" w:rsidRPr="006C1005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_________________________________</w:t>
            </w:r>
            <w:r w:rsidR="006C1005" w:rsidRPr="006C1005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14:paraId="567B0D12" w14:textId="77777777" w:rsidR="006C1005" w:rsidRDefault="006C1005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______</w:t>
            </w:r>
          </w:p>
          <w:p w14:paraId="49B15304" w14:textId="77777777" w:rsidR="0000606A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_________________________________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</w:t>
            </w:r>
          </w:p>
          <w:p w14:paraId="32CA9460" w14:textId="77777777" w:rsidR="0000606A" w:rsidRPr="0000606A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</w:t>
            </w:r>
            <w:r w:rsidR="003D30C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="006C10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</w:t>
            </w:r>
          </w:p>
        </w:tc>
      </w:tr>
    </w:tbl>
    <w:p w14:paraId="580B6366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1170C" w14:textId="77777777" w:rsidR="005765A3" w:rsidRPr="0000606A" w:rsidRDefault="005765A3" w:rsidP="00C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06A">
        <w:rPr>
          <w:rFonts w:ascii="Times New Roman" w:hAnsi="Times New Roman"/>
          <w:b/>
          <w:sz w:val="24"/>
          <w:szCs w:val="24"/>
        </w:rPr>
        <w:t>Подписи Сторон</w:t>
      </w:r>
    </w:p>
    <w:p w14:paraId="070DFCC8" w14:textId="77777777" w:rsidR="005765A3" w:rsidRPr="005765A3" w:rsidRDefault="005765A3" w:rsidP="00CC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754"/>
        <w:gridCol w:w="4777"/>
      </w:tblGrid>
      <w:tr w:rsidR="005765A3" w:rsidRPr="005765A3" w14:paraId="060D2B91" w14:textId="77777777" w:rsidTr="0000606A">
        <w:trPr>
          <w:trHeight w:val="294"/>
          <w:jc w:val="center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3EA73AD4" w14:textId="77777777" w:rsidR="005765A3" w:rsidRPr="005765A3" w:rsidRDefault="005765A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6A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088BD5E" w14:textId="77777777" w:rsidR="005765A3" w:rsidRPr="005765A3" w:rsidRDefault="005765A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08D59DA3" w14:textId="77777777" w:rsidR="005765A3" w:rsidRPr="005765A3" w:rsidRDefault="005765A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6A">
              <w:rPr>
                <w:rFonts w:ascii="Times New Roman" w:hAnsi="Times New Roman"/>
                <w:b/>
                <w:i/>
                <w:sz w:val="24"/>
                <w:szCs w:val="24"/>
              </w:rPr>
              <w:t>Заказчик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23313" w:rsidRPr="005765A3" w14:paraId="292E976E" w14:textId="77777777" w:rsidTr="0000606A">
        <w:trPr>
          <w:trHeight w:val="294"/>
          <w:jc w:val="center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424D19BD" w14:textId="77777777" w:rsidR="00E23313" w:rsidRPr="0000606A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E14D1D" w14:textId="77777777" w:rsidR="00E23313" w:rsidRPr="005765A3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38582921" w14:textId="77777777" w:rsidR="00E23313" w:rsidRPr="0000606A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65A3" w:rsidRPr="005765A3" w14:paraId="2620856E" w14:textId="77777777" w:rsidTr="0000606A">
        <w:trPr>
          <w:trHeight w:val="294"/>
          <w:jc w:val="center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1287" w14:textId="77777777" w:rsidR="005765A3" w:rsidRPr="005765A3" w:rsidRDefault="0000606A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___________/Каменских Д.В.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AE65" w14:textId="77777777" w:rsidR="005765A3" w:rsidRPr="005765A3" w:rsidRDefault="005765A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1B26" w14:textId="77777777" w:rsidR="005765A3" w:rsidRPr="006C1005" w:rsidRDefault="005765A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0606A">
              <w:rPr>
                <w:rFonts w:ascii="Times New Roman" w:hAnsi="Times New Roman"/>
                <w:sz w:val="24"/>
                <w:szCs w:val="24"/>
              </w:rPr>
              <w:t>___/</w:t>
            </w:r>
            <w:r w:rsidR="006C1005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</w:p>
        </w:tc>
      </w:tr>
      <w:tr w:rsidR="00E23313" w:rsidRPr="005765A3" w14:paraId="33AFB295" w14:textId="77777777" w:rsidTr="0000606A">
        <w:trPr>
          <w:trHeight w:val="294"/>
          <w:jc w:val="center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93EB" w14:textId="77777777" w:rsidR="00E23313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78BB" w14:textId="77777777" w:rsidR="00E23313" w:rsidRPr="005765A3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A063" w14:textId="77777777" w:rsidR="00E23313" w:rsidRPr="005765A3" w:rsidRDefault="00E2331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</w:tr>
    </w:tbl>
    <w:p w14:paraId="7662D5F1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Pr="00464006">
        <w:rPr>
          <w:rFonts w:ascii="Times New Roman CYR" w:hAnsi="Times New Roman CYR" w:cs="Times New Roman CYR"/>
        </w:rPr>
        <w:lastRenderedPageBreak/>
        <w:t>Приложение №1</w:t>
      </w:r>
    </w:p>
    <w:p w14:paraId="48B67A42" w14:textId="77777777" w:rsidR="0081457F" w:rsidRPr="00FB2AC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B2AC6">
        <w:rPr>
          <w:rFonts w:ascii="Times New Roman CYR" w:hAnsi="Times New Roman CYR" w:cs="Times New Roman CYR"/>
          <w:b/>
          <w:sz w:val="24"/>
          <w:szCs w:val="24"/>
        </w:rPr>
        <w:t>Расценки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B2AC6">
        <w:rPr>
          <w:rFonts w:ascii="Times New Roman CYR" w:hAnsi="Times New Roman CYR" w:cs="Times New Roman CYR"/>
          <w:b/>
          <w:sz w:val="24"/>
          <w:szCs w:val="24"/>
        </w:rPr>
        <w:t xml:space="preserve">стоимости работ специальной техники </w:t>
      </w:r>
    </w:p>
    <w:tbl>
      <w:tblPr>
        <w:tblStyle w:val="TableNormal"/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98"/>
        <w:gridCol w:w="3947"/>
      </w:tblGrid>
      <w:tr w:rsidR="005D6C67" w14:paraId="685B3C30" w14:textId="77777777" w:rsidTr="00686E1B">
        <w:trPr>
          <w:trHeight w:val="738"/>
        </w:trPr>
        <w:tc>
          <w:tcPr>
            <w:tcW w:w="653" w:type="dxa"/>
          </w:tcPr>
          <w:p w14:paraId="09A57363" w14:textId="77777777" w:rsidR="005D6C67" w:rsidRDefault="005D6C67" w:rsidP="00686E1B">
            <w:pPr>
              <w:pStyle w:val="TableParagraph"/>
              <w:spacing w:before="87" w:line="242" w:lineRule="auto"/>
              <w:ind w:left="158" w:right="12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8" w:type="dxa"/>
          </w:tcPr>
          <w:p w14:paraId="2B485217" w14:textId="7B2B4A81" w:rsidR="005D6C67" w:rsidRPr="008F18C3" w:rsidRDefault="005D6C67" w:rsidP="00686E1B">
            <w:pPr>
              <w:pStyle w:val="TableParagraph"/>
              <w:spacing w:before="227"/>
              <w:ind w:left="67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спецтехники</w:t>
            </w:r>
            <w:proofErr w:type="spellEnd"/>
          </w:p>
        </w:tc>
        <w:tc>
          <w:tcPr>
            <w:tcW w:w="3947" w:type="dxa"/>
          </w:tcPr>
          <w:p w14:paraId="10820DE1" w14:textId="77777777" w:rsidR="005D6C67" w:rsidRPr="005D6C67" w:rsidRDefault="005D6C67" w:rsidP="00686E1B">
            <w:pPr>
              <w:pStyle w:val="TableParagraph"/>
              <w:spacing w:before="227"/>
              <w:ind w:left="377" w:right="364"/>
              <w:jc w:val="center"/>
              <w:rPr>
                <w:b/>
                <w:sz w:val="24"/>
                <w:lang w:val="ru-RU"/>
              </w:rPr>
            </w:pPr>
            <w:r w:rsidRPr="005D6C67">
              <w:rPr>
                <w:b/>
                <w:sz w:val="24"/>
                <w:lang w:val="ru-RU"/>
              </w:rPr>
              <w:t>Стоимость в</w:t>
            </w:r>
            <w:r w:rsidRPr="005D6C6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D6C67">
              <w:rPr>
                <w:b/>
                <w:sz w:val="24"/>
                <w:lang w:val="ru-RU"/>
              </w:rPr>
              <w:t>руб.</w:t>
            </w:r>
            <w:r w:rsidRPr="005D6C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6C67">
              <w:rPr>
                <w:b/>
                <w:sz w:val="24"/>
                <w:lang w:val="ru-RU"/>
              </w:rPr>
              <w:t>с НДС</w:t>
            </w:r>
            <w:r w:rsidRPr="005D6C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D6C67">
              <w:rPr>
                <w:b/>
                <w:sz w:val="24"/>
                <w:lang w:val="ru-RU"/>
              </w:rPr>
              <w:t>20%</w:t>
            </w:r>
          </w:p>
        </w:tc>
      </w:tr>
      <w:tr w:rsidR="005D6C67" w14:paraId="11BC36AF" w14:textId="77777777" w:rsidTr="00686E1B">
        <w:trPr>
          <w:trHeight w:val="734"/>
        </w:trPr>
        <w:tc>
          <w:tcPr>
            <w:tcW w:w="653" w:type="dxa"/>
          </w:tcPr>
          <w:p w14:paraId="0F20FA45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14:paraId="7F2DF411" w14:textId="77777777" w:rsidR="005D6C67" w:rsidRDefault="005D6C67" w:rsidP="00686E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погрузчик</w:t>
            </w:r>
            <w:proofErr w:type="spellEnd"/>
          </w:p>
        </w:tc>
        <w:tc>
          <w:tcPr>
            <w:tcW w:w="3947" w:type="dxa"/>
          </w:tcPr>
          <w:p w14:paraId="20F92990" w14:textId="77777777" w:rsidR="005D6C67" w:rsidRDefault="005D6C67" w:rsidP="00686E1B">
            <w:pPr>
              <w:pStyle w:val="TableParagraph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D6C67" w14:paraId="2A2C1231" w14:textId="77777777" w:rsidTr="00686E1B">
        <w:trPr>
          <w:trHeight w:val="738"/>
        </w:trPr>
        <w:tc>
          <w:tcPr>
            <w:tcW w:w="653" w:type="dxa"/>
          </w:tcPr>
          <w:p w14:paraId="7C8A81FB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14:paraId="68A9730A" w14:textId="77777777" w:rsidR="005D6C67" w:rsidRDefault="005D6C67" w:rsidP="00686E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Экскаватор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погрузчик</w:t>
            </w:r>
            <w:proofErr w:type="spellEnd"/>
          </w:p>
        </w:tc>
        <w:tc>
          <w:tcPr>
            <w:tcW w:w="3947" w:type="dxa"/>
          </w:tcPr>
          <w:p w14:paraId="47AF4663" w14:textId="77777777" w:rsidR="005D6C67" w:rsidRDefault="005D6C67" w:rsidP="00686E1B">
            <w:pPr>
              <w:pStyle w:val="TableParagraph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D6C67" w14:paraId="3BB9DF6D" w14:textId="77777777" w:rsidTr="00686E1B">
        <w:trPr>
          <w:trHeight w:val="738"/>
        </w:trPr>
        <w:tc>
          <w:tcPr>
            <w:tcW w:w="653" w:type="dxa"/>
          </w:tcPr>
          <w:p w14:paraId="77C2AD8D" w14:textId="77777777" w:rsidR="005D6C67" w:rsidRDefault="005D6C67" w:rsidP="00686E1B">
            <w:pPr>
              <w:pStyle w:val="TableParagraph"/>
              <w:spacing w:before="22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14:paraId="0288EC91" w14:textId="77777777" w:rsidR="005D6C67" w:rsidRDefault="005D6C67" w:rsidP="00686E1B">
            <w:pPr>
              <w:pStyle w:val="TableParagraph"/>
              <w:spacing w:before="22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Самосвал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947" w:type="dxa"/>
          </w:tcPr>
          <w:p w14:paraId="59E83158" w14:textId="77777777" w:rsidR="005D6C67" w:rsidRDefault="005D6C67" w:rsidP="00686E1B">
            <w:pPr>
              <w:pStyle w:val="TableParagraph"/>
              <w:spacing w:before="227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D6C67" w14:paraId="409EE461" w14:textId="77777777" w:rsidTr="00686E1B">
        <w:trPr>
          <w:trHeight w:val="738"/>
        </w:trPr>
        <w:tc>
          <w:tcPr>
            <w:tcW w:w="653" w:type="dxa"/>
          </w:tcPr>
          <w:p w14:paraId="64BD3D00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14:paraId="4ADA1220" w14:textId="77777777" w:rsidR="005D6C67" w:rsidRDefault="005D6C67" w:rsidP="00686E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Мини-погрузчик</w:t>
            </w:r>
            <w:proofErr w:type="spellEnd"/>
          </w:p>
        </w:tc>
        <w:tc>
          <w:tcPr>
            <w:tcW w:w="3947" w:type="dxa"/>
          </w:tcPr>
          <w:p w14:paraId="2AF62965" w14:textId="77777777" w:rsidR="005D6C67" w:rsidRDefault="005D6C67" w:rsidP="00686E1B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D6C67" w14:paraId="7FA81EBF" w14:textId="77777777" w:rsidTr="00686E1B">
        <w:trPr>
          <w:trHeight w:val="738"/>
        </w:trPr>
        <w:tc>
          <w:tcPr>
            <w:tcW w:w="653" w:type="dxa"/>
          </w:tcPr>
          <w:p w14:paraId="2AAC2B2A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14:paraId="2A00C080" w14:textId="77777777" w:rsidR="005D6C67" w:rsidRDefault="005D6C67" w:rsidP="00686E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Вывоз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погрузкой</w:t>
            </w:r>
            <w:proofErr w:type="spellEnd"/>
          </w:p>
        </w:tc>
        <w:tc>
          <w:tcPr>
            <w:tcW w:w="3947" w:type="dxa"/>
          </w:tcPr>
          <w:p w14:paraId="79E5CAF5" w14:textId="77777777" w:rsidR="005D6C67" w:rsidRDefault="005D6C67" w:rsidP="00686E1B">
            <w:pPr>
              <w:pStyle w:val="TableParagraph"/>
              <w:ind w:left="377" w:right="307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5D6C67" w14:paraId="0FE9113E" w14:textId="77777777" w:rsidTr="00686E1B">
        <w:trPr>
          <w:trHeight w:val="739"/>
        </w:trPr>
        <w:tc>
          <w:tcPr>
            <w:tcW w:w="653" w:type="dxa"/>
          </w:tcPr>
          <w:p w14:paraId="6FB08E6E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14:paraId="6354F457" w14:textId="73583740" w:rsidR="005D6C67" w:rsidRPr="005D6C67" w:rsidRDefault="005D6C67" w:rsidP="00686E1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D6C67">
              <w:rPr>
                <w:sz w:val="24"/>
                <w:lang w:val="ru-RU"/>
              </w:rPr>
              <w:t>Услуги</w:t>
            </w:r>
            <w:r w:rsidRPr="005D6C67">
              <w:rPr>
                <w:spacing w:val="-2"/>
                <w:sz w:val="24"/>
                <w:lang w:val="ru-RU"/>
              </w:rPr>
              <w:t xml:space="preserve"> </w:t>
            </w:r>
            <w:r w:rsidRPr="005D6C67">
              <w:rPr>
                <w:sz w:val="24"/>
                <w:lang w:val="ru-RU"/>
              </w:rPr>
              <w:t>МТЗ</w:t>
            </w:r>
            <w:r>
              <w:rPr>
                <w:sz w:val="24"/>
                <w:lang w:val="ru-RU"/>
              </w:rPr>
              <w:t xml:space="preserve"> с</w:t>
            </w:r>
            <w:r w:rsidRPr="005D6C67">
              <w:rPr>
                <w:spacing w:val="-2"/>
                <w:sz w:val="24"/>
                <w:lang w:val="ru-RU"/>
              </w:rPr>
              <w:t xml:space="preserve"> </w:t>
            </w:r>
            <w:r w:rsidRPr="005D6C67">
              <w:rPr>
                <w:sz w:val="24"/>
                <w:lang w:val="ru-RU"/>
              </w:rPr>
              <w:t>коммунальной</w:t>
            </w:r>
            <w:r w:rsidRPr="005D6C67">
              <w:rPr>
                <w:spacing w:val="-1"/>
                <w:sz w:val="24"/>
                <w:lang w:val="ru-RU"/>
              </w:rPr>
              <w:t xml:space="preserve"> </w:t>
            </w:r>
            <w:r w:rsidRPr="005D6C67">
              <w:rPr>
                <w:sz w:val="24"/>
                <w:lang w:val="ru-RU"/>
              </w:rPr>
              <w:t>щетк</w:t>
            </w:r>
            <w:r>
              <w:rPr>
                <w:sz w:val="24"/>
                <w:lang w:val="ru-RU"/>
              </w:rPr>
              <w:t>ой</w:t>
            </w:r>
          </w:p>
        </w:tc>
        <w:tc>
          <w:tcPr>
            <w:tcW w:w="3947" w:type="dxa"/>
          </w:tcPr>
          <w:p w14:paraId="4D2E9A7A" w14:textId="77777777" w:rsidR="005D6C67" w:rsidRDefault="005D6C67" w:rsidP="00686E1B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D6C67" w14:paraId="53DF3398" w14:textId="77777777" w:rsidTr="00686E1B">
        <w:trPr>
          <w:trHeight w:val="734"/>
        </w:trPr>
        <w:tc>
          <w:tcPr>
            <w:tcW w:w="653" w:type="dxa"/>
          </w:tcPr>
          <w:p w14:paraId="7B471F9B" w14:textId="77777777" w:rsidR="005D6C67" w:rsidRDefault="005D6C67" w:rsidP="00686E1B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72948454" w14:textId="77777777" w:rsidR="005D6C67" w:rsidRDefault="005D6C67" w:rsidP="00686E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снега</w:t>
            </w:r>
            <w:proofErr w:type="spellEnd"/>
          </w:p>
        </w:tc>
        <w:tc>
          <w:tcPr>
            <w:tcW w:w="3947" w:type="dxa"/>
          </w:tcPr>
          <w:p w14:paraId="46A570A5" w14:textId="77777777" w:rsidR="005D6C67" w:rsidRDefault="005D6C67" w:rsidP="00686E1B">
            <w:pPr>
              <w:pStyle w:val="TableParagraph"/>
              <w:ind w:left="377"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./м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 w14:paraId="0F9A9422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 CYR" w:hAnsi="Times New Roman CYR" w:cs="Times New Roman CYR"/>
        </w:rPr>
      </w:pPr>
    </w:p>
    <w:p w14:paraId="38318E7B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 CYR" w:hAnsi="Times New Roman CYR" w:cs="Times New Roman CYR"/>
        </w:rPr>
      </w:pPr>
    </w:p>
    <w:p w14:paraId="6033CC04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 CYR" w:hAnsi="Times New Roman CYR" w:cs="Times New Roman CYR"/>
        </w:rPr>
      </w:pPr>
    </w:p>
    <w:p w14:paraId="3E268C4C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 CYR" w:hAnsi="Times New Roman CYR" w:cs="Times New Roman CYR"/>
        </w:rPr>
      </w:pPr>
    </w:p>
    <w:tbl>
      <w:tblPr>
        <w:tblW w:w="950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6"/>
        <w:gridCol w:w="691"/>
        <w:gridCol w:w="4380"/>
      </w:tblGrid>
      <w:tr w:rsidR="00910543" w:rsidRPr="005765A3" w14:paraId="6F34D12A" w14:textId="77777777" w:rsidTr="005D6C67">
        <w:trPr>
          <w:trHeight w:val="29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67E10717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6A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3ED9E222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47C517F4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6A">
              <w:rPr>
                <w:rFonts w:ascii="Times New Roman" w:hAnsi="Times New Roman"/>
                <w:b/>
                <w:i/>
                <w:sz w:val="24"/>
                <w:szCs w:val="24"/>
              </w:rPr>
              <w:t>Заказчик</w:t>
            </w:r>
            <w:r w:rsidRPr="005765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10543" w:rsidRPr="005765A3" w14:paraId="014E1677" w14:textId="77777777" w:rsidTr="005D6C67">
        <w:trPr>
          <w:trHeight w:val="29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58493D2E" w14:textId="77777777" w:rsidR="00910543" w:rsidRPr="0000606A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0CBCF08B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4764CE60" w14:textId="77777777" w:rsidR="00910543" w:rsidRPr="0000606A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0543" w:rsidRPr="005765A3" w14:paraId="421C83B3" w14:textId="77777777" w:rsidTr="005D6C67">
        <w:trPr>
          <w:trHeight w:val="29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81B0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___________/Каменских Д.В.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0818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46D1" w14:textId="77777777" w:rsidR="00910543" w:rsidRPr="008376B1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5A3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___/</w:t>
            </w:r>
            <w:r w:rsidRPr="008376B1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910543" w:rsidRPr="005765A3" w14:paraId="153C6FC4" w14:textId="77777777" w:rsidTr="005D6C67">
        <w:trPr>
          <w:trHeight w:val="29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3BF6" w14:textId="77777777" w:rsidR="0091054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3678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54DC" w14:textId="77777777" w:rsidR="00910543" w:rsidRPr="005765A3" w:rsidRDefault="00910543" w:rsidP="00CC592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</w:tr>
    </w:tbl>
    <w:p w14:paraId="4A985EA3" w14:textId="77777777" w:rsidR="0081457F" w:rsidRPr="00464006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 CYR" w:hAnsi="Times New Roman CYR" w:cs="Times New Roman CYR"/>
        </w:rPr>
      </w:pPr>
    </w:p>
    <w:p w14:paraId="5273620A" w14:textId="77777777" w:rsidR="0081457F" w:rsidRDefault="0081457F" w:rsidP="00CC592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 CYR" w:hAnsi="Times New Roman CYR" w:cs="Times New Roman CYR"/>
        </w:rPr>
      </w:pPr>
    </w:p>
    <w:sectPr w:rsidR="0081457F" w:rsidSect="00A94949">
      <w:headerReference w:type="default" r:id="rId9"/>
      <w:pgSz w:w="11906" w:h="16838"/>
      <w:pgMar w:top="454" w:right="567" w:bottom="567" w:left="567" w:header="397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2F27" w14:textId="77777777" w:rsidR="00823004" w:rsidRDefault="00823004">
      <w:pPr>
        <w:spacing w:after="0" w:line="240" w:lineRule="auto"/>
      </w:pPr>
      <w:r>
        <w:separator/>
      </w:r>
    </w:p>
  </w:endnote>
  <w:endnote w:type="continuationSeparator" w:id="0">
    <w:p w14:paraId="5A5BE57F" w14:textId="77777777" w:rsidR="00823004" w:rsidRDefault="008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11BE" w14:textId="77777777" w:rsidR="00823004" w:rsidRDefault="00823004">
      <w:pPr>
        <w:spacing w:after="0" w:line="240" w:lineRule="auto"/>
      </w:pPr>
      <w:r>
        <w:separator/>
      </w:r>
    </w:p>
  </w:footnote>
  <w:footnote w:type="continuationSeparator" w:id="0">
    <w:p w14:paraId="3BB9E255" w14:textId="77777777" w:rsidR="00823004" w:rsidRDefault="008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4EE2" w14:textId="77777777" w:rsidR="00A94949" w:rsidRDefault="00A94949" w:rsidP="00A9494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55"/>
    <w:rsid w:val="0000606A"/>
    <w:rsid w:val="00027B8E"/>
    <w:rsid w:val="00034D3C"/>
    <w:rsid w:val="000535EF"/>
    <w:rsid w:val="000539B4"/>
    <w:rsid w:val="0005479A"/>
    <w:rsid w:val="000558A4"/>
    <w:rsid w:val="00067508"/>
    <w:rsid w:val="0008445D"/>
    <w:rsid w:val="00087CCB"/>
    <w:rsid w:val="000B6358"/>
    <w:rsid w:val="000D6983"/>
    <w:rsid w:val="000D7015"/>
    <w:rsid w:val="000E6F8F"/>
    <w:rsid w:val="0012168C"/>
    <w:rsid w:val="001713A7"/>
    <w:rsid w:val="001868AD"/>
    <w:rsid w:val="001A0B7E"/>
    <w:rsid w:val="001A1626"/>
    <w:rsid w:val="001A2433"/>
    <w:rsid w:val="001C59D4"/>
    <w:rsid w:val="001D6407"/>
    <w:rsid w:val="001D7191"/>
    <w:rsid w:val="002127F5"/>
    <w:rsid w:val="0022001B"/>
    <w:rsid w:val="0023119B"/>
    <w:rsid w:val="002616F7"/>
    <w:rsid w:val="0027161A"/>
    <w:rsid w:val="002A0378"/>
    <w:rsid w:val="002D6A55"/>
    <w:rsid w:val="00321580"/>
    <w:rsid w:val="0034041E"/>
    <w:rsid w:val="003658C9"/>
    <w:rsid w:val="00373294"/>
    <w:rsid w:val="00380DF1"/>
    <w:rsid w:val="003831AF"/>
    <w:rsid w:val="00386870"/>
    <w:rsid w:val="003A7E9B"/>
    <w:rsid w:val="003B5C75"/>
    <w:rsid w:val="003B6D6E"/>
    <w:rsid w:val="003C7DBF"/>
    <w:rsid w:val="003D30CE"/>
    <w:rsid w:val="003D7BD6"/>
    <w:rsid w:val="003E6351"/>
    <w:rsid w:val="003F6ECF"/>
    <w:rsid w:val="00415477"/>
    <w:rsid w:val="0043662E"/>
    <w:rsid w:val="0044188F"/>
    <w:rsid w:val="00452B01"/>
    <w:rsid w:val="00462462"/>
    <w:rsid w:val="00462B27"/>
    <w:rsid w:val="00464006"/>
    <w:rsid w:val="004659C1"/>
    <w:rsid w:val="00494A2C"/>
    <w:rsid w:val="004D21CA"/>
    <w:rsid w:val="004D29FF"/>
    <w:rsid w:val="00506618"/>
    <w:rsid w:val="00514B88"/>
    <w:rsid w:val="00527D8E"/>
    <w:rsid w:val="00530553"/>
    <w:rsid w:val="00557D7F"/>
    <w:rsid w:val="00563CB2"/>
    <w:rsid w:val="00564690"/>
    <w:rsid w:val="005660C2"/>
    <w:rsid w:val="00572666"/>
    <w:rsid w:val="00574D2B"/>
    <w:rsid w:val="005765A3"/>
    <w:rsid w:val="005B603D"/>
    <w:rsid w:val="005D338C"/>
    <w:rsid w:val="005D6C67"/>
    <w:rsid w:val="005E6F16"/>
    <w:rsid w:val="00600168"/>
    <w:rsid w:val="006018BD"/>
    <w:rsid w:val="00607DFE"/>
    <w:rsid w:val="00610BA9"/>
    <w:rsid w:val="00623C79"/>
    <w:rsid w:val="00626E0C"/>
    <w:rsid w:val="00631DCC"/>
    <w:rsid w:val="0063455C"/>
    <w:rsid w:val="006474CF"/>
    <w:rsid w:val="00656131"/>
    <w:rsid w:val="00660DBE"/>
    <w:rsid w:val="00687C35"/>
    <w:rsid w:val="006926A4"/>
    <w:rsid w:val="006A4075"/>
    <w:rsid w:val="006B7A6B"/>
    <w:rsid w:val="006C1005"/>
    <w:rsid w:val="006C1BC6"/>
    <w:rsid w:val="006D37C8"/>
    <w:rsid w:val="006F109A"/>
    <w:rsid w:val="006F560D"/>
    <w:rsid w:val="0070244E"/>
    <w:rsid w:val="00723416"/>
    <w:rsid w:val="00743504"/>
    <w:rsid w:val="0078531C"/>
    <w:rsid w:val="00794A5D"/>
    <w:rsid w:val="007A46E9"/>
    <w:rsid w:val="007B2370"/>
    <w:rsid w:val="007E0430"/>
    <w:rsid w:val="007E6993"/>
    <w:rsid w:val="008115A5"/>
    <w:rsid w:val="0081457F"/>
    <w:rsid w:val="00814F09"/>
    <w:rsid w:val="00823004"/>
    <w:rsid w:val="00824D23"/>
    <w:rsid w:val="008376B1"/>
    <w:rsid w:val="008452FC"/>
    <w:rsid w:val="00860910"/>
    <w:rsid w:val="00860C56"/>
    <w:rsid w:val="008A4EF6"/>
    <w:rsid w:val="008D24B6"/>
    <w:rsid w:val="008D3438"/>
    <w:rsid w:val="008E0D86"/>
    <w:rsid w:val="008E70BC"/>
    <w:rsid w:val="008F18C3"/>
    <w:rsid w:val="00910543"/>
    <w:rsid w:val="00983C14"/>
    <w:rsid w:val="00993886"/>
    <w:rsid w:val="009C5FAD"/>
    <w:rsid w:val="009E508D"/>
    <w:rsid w:val="009E7CF7"/>
    <w:rsid w:val="00A139AB"/>
    <w:rsid w:val="00A2167E"/>
    <w:rsid w:val="00A320A5"/>
    <w:rsid w:val="00A576DC"/>
    <w:rsid w:val="00A61FE1"/>
    <w:rsid w:val="00A94949"/>
    <w:rsid w:val="00AA62B9"/>
    <w:rsid w:val="00AB684B"/>
    <w:rsid w:val="00AF0A45"/>
    <w:rsid w:val="00AF6995"/>
    <w:rsid w:val="00B07189"/>
    <w:rsid w:val="00B246E8"/>
    <w:rsid w:val="00B45308"/>
    <w:rsid w:val="00B51082"/>
    <w:rsid w:val="00B744A1"/>
    <w:rsid w:val="00B753FA"/>
    <w:rsid w:val="00BD071E"/>
    <w:rsid w:val="00BD451B"/>
    <w:rsid w:val="00BD792C"/>
    <w:rsid w:val="00BD7C36"/>
    <w:rsid w:val="00BE34D4"/>
    <w:rsid w:val="00BF53F7"/>
    <w:rsid w:val="00C42E82"/>
    <w:rsid w:val="00C60A5F"/>
    <w:rsid w:val="00C6620A"/>
    <w:rsid w:val="00C66A94"/>
    <w:rsid w:val="00C86856"/>
    <w:rsid w:val="00CA04FA"/>
    <w:rsid w:val="00CB41C4"/>
    <w:rsid w:val="00CB748B"/>
    <w:rsid w:val="00CC40B7"/>
    <w:rsid w:val="00CC5925"/>
    <w:rsid w:val="00CC7218"/>
    <w:rsid w:val="00CE1378"/>
    <w:rsid w:val="00CE2901"/>
    <w:rsid w:val="00CE573C"/>
    <w:rsid w:val="00D03D6A"/>
    <w:rsid w:val="00D07DB5"/>
    <w:rsid w:val="00D20CE7"/>
    <w:rsid w:val="00D511FF"/>
    <w:rsid w:val="00D5407E"/>
    <w:rsid w:val="00D97357"/>
    <w:rsid w:val="00DB1A2F"/>
    <w:rsid w:val="00DB4502"/>
    <w:rsid w:val="00DC53BD"/>
    <w:rsid w:val="00E07FB6"/>
    <w:rsid w:val="00E16EE0"/>
    <w:rsid w:val="00E23313"/>
    <w:rsid w:val="00E30D31"/>
    <w:rsid w:val="00E518CE"/>
    <w:rsid w:val="00E57C8D"/>
    <w:rsid w:val="00E712BE"/>
    <w:rsid w:val="00EC2F3B"/>
    <w:rsid w:val="00EE6A1F"/>
    <w:rsid w:val="00EF2B29"/>
    <w:rsid w:val="00F15C52"/>
    <w:rsid w:val="00F32F86"/>
    <w:rsid w:val="00F33B1D"/>
    <w:rsid w:val="00F8009D"/>
    <w:rsid w:val="00F83260"/>
    <w:rsid w:val="00F91C84"/>
    <w:rsid w:val="00F94257"/>
    <w:rsid w:val="00FB158E"/>
    <w:rsid w:val="00FB2AC6"/>
    <w:rsid w:val="00FC2D44"/>
    <w:rsid w:val="00FC3335"/>
    <w:rsid w:val="00FC6D88"/>
    <w:rsid w:val="00FC75FF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1517E"/>
  <w14:defaultImageDpi w14:val="0"/>
  <w15:docId w15:val="{ECFCAA59-B238-46B6-B9E1-6055AAE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54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D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6A55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3A7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A7E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7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7E9B"/>
    <w:rPr>
      <w:rFonts w:cs="Times New Roman"/>
    </w:rPr>
  </w:style>
  <w:style w:type="table" w:styleId="a9">
    <w:name w:val="Table Grid"/>
    <w:basedOn w:val="a1"/>
    <w:uiPriority w:val="59"/>
    <w:rsid w:val="00A9494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0558A4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60C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F32F8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F32F86"/>
    <w:rPr>
      <w:rFonts w:ascii="Times New Roman" w:hAnsi="Times New Roman" w:cs="Times New Roman"/>
      <w:sz w:val="28"/>
    </w:rPr>
  </w:style>
  <w:style w:type="paragraph" w:styleId="HTML">
    <w:name w:val="HTML Preformatted"/>
    <w:basedOn w:val="a"/>
    <w:link w:val="HTML0"/>
    <w:uiPriority w:val="99"/>
    <w:rsid w:val="003B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B6D6E"/>
    <w:rPr>
      <w:rFonts w:ascii="Courier New" w:hAnsi="Courier New" w:cs="Courier New"/>
    </w:rPr>
  </w:style>
  <w:style w:type="character" w:styleId="ac">
    <w:name w:val="Strong"/>
    <w:uiPriority w:val="99"/>
    <w:qFormat/>
    <w:rsid w:val="003B6D6E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D6C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6C67"/>
    <w:pPr>
      <w:widowControl w:val="0"/>
      <w:autoSpaceDE w:val="0"/>
      <w:autoSpaceDN w:val="0"/>
      <w:spacing w:before="222"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0094-BD51-4AD9-A624-1A5BE5BF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8064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аренды будущей вещи (общая форма)(Подготовлен для системы КонсультантПлюс, 2018)</vt:lpstr>
    </vt:vector>
  </TitlesOfParts>
  <Company>КонсультантПлюс Версия 4018.00.30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аренды будущей вещи (общая форма)(Подготовлен для системы КонсультантПлюс, 2018)</dc:title>
  <dc:subject/>
  <dc:creator>Керенская Виктория Александровна</dc:creator>
  <cp:keywords/>
  <cp:lastModifiedBy>hi</cp:lastModifiedBy>
  <cp:revision>6</cp:revision>
  <dcterms:created xsi:type="dcterms:W3CDTF">2024-11-01T06:30:00Z</dcterms:created>
  <dcterms:modified xsi:type="dcterms:W3CDTF">2024-11-01T06:30:00Z</dcterms:modified>
</cp:coreProperties>
</file>